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E7" w:rsidRPr="009065E7" w:rsidRDefault="009065E7" w:rsidP="009065E7">
      <w:pPr>
        <w:spacing w:line="256" w:lineRule="auto"/>
        <w:jc w:val="right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დანართი N1</w:t>
      </w:r>
    </w:p>
    <w:p w:rsidR="009065E7" w:rsidRPr="009065E7" w:rsidRDefault="009065E7" w:rsidP="009065E7">
      <w:pPr>
        <w:spacing w:line="25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9065E7">
        <w:rPr>
          <w:rFonts w:ascii="Sylfaen" w:hAnsi="Sylfaen"/>
          <w:b/>
          <w:sz w:val="28"/>
          <w:szCs w:val="28"/>
          <w:lang w:val="ka-GE"/>
        </w:rPr>
        <w:t>საგრანტო პროგრამა</w:t>
      </w:r>
    </w:p>
    <w:p w:rsidR="009065E7" w:rsidRPr="009065E7" w:rsidRDefault="009065E7" w:rsidP="009065E7">
      <w:pPr>
        <w:spacing w:after="360" w:line="256" w:lineRule="auto"/>
        <w:jc w:val="center"/>
        <w:rPr>
          <w:rFonts w:ascii="Sylfaen" w:hAnsi="Sylfaen"/>
          <w:lang w:val="ka-GE"/>
        </w:rPr>
      </w:pPr>
      <w:r w:rsidRPr="009065E7">
        <w:rPr>
          <w:rFonts w:ascii="Sylfaen" w:hAnsi="Sylfaen"/>
          <w:b/>
          <w:sz w:val="28"/>
          <w:szCs w:val="28"/>
          <w:lang w:val="ka-GE"/>
        </w:rPr>
        <w:t>უცხოეთში მოქმედი ქართული ცეკვისა და სიმღერის ანსამბლების მხარდაჭერა</w:t>
      </w:r>
    </w:p>
    <w:p w:rsidR="009065E7" w:rsidRPr="009065E7" w:rsidRDefault="009065E7" w:rsidP="009065E7">
      <w:pPr>
        <w:spacing w:line="256" w:lineRule="auto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1. საგრანტო პროგრამის აღწერა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საქართველოს საგარეო საქმეთა სამინისტრო (შემდგომში - სამინისტრო) ახორციელებს საგრანტო პროგრამას - „უცხოეთში მოქმედი ქართული ცეკვისა და სიმღერის ანსამბლების მხარდაჭერა“.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აღნიშნულ საგრანტო პროგრამაში მონაწილეობის მიღების უფლება აქვს საზღვარგარეთ მცხოვრებ საქართველოს მოქალაქეს.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highlight w:val="yellow"/>
        </w:rPr>
      </w:pPr>
      <w:r w:rsidRPr="009065E7">
        <w:rPr>
          <w:rFonts w:ascii="Sylfaen" w:hAnsi="Sylfaen"/>
          <w:lang w:val="ka-GE"/>
        </w:rPr>
        <w:t>პროგრამის არსია, საქართველოს მოქალაქეებს მიეცეთ შესაძლებლობა, გამჭვირვალე კონკურსის გზით, ხელი შეუწყონ უცხოეთში მოქმედი ქართული ცეკვისა და სიმღერის ანსამბლების ფუნქციონირებას და განვითარებას.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2. საგრანტო პროგრამის ამოცანა და მიზანი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პროგრამის - „უცხოეთში მოქმედი ქართული ცეკვისა და სიმღერის  ანსამბლების მხარდაჭერა“ - მიზანია ეროვნული იდენტობისა და კულტურული თვითმყოფადობის შენარჩუნება, საქართველოს პოპულარიზაცია და სახალხო დიპლომატიის განვითარება.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პროგრამის - „უცხოეთში მოქმედი ქართული ცეკვისა და სიმღერის ანსამბლების მხარდაჭერა“</w:t>
      </w:r>
      <w:r w:rsidRPr="009065E7">
        <w:rPr>
          <w:rFonts w:ascii="Sylfaen" w:hAnsi="Sylfaen"/>
        </w:rPr>
        <w:t xml:space="preserve"> - </w:t>
      </w:r>
      <w:r w:rsidRPr="009065E7">
        <w:rPr>
          <w:rFonts w:ascii="Sylfaen" w:hAnsi="Sylfaen"/>
          <w:lang w:val="ka-GE"/>
        </w:rPr>
        <w:t>ამოცანაა უცხოეთში მოქმედი ქართული ანსამბლების საჭიროებებისთვის მიმართული ინიციატივების დაფინანსების მექანიზმის შექმნის გზით</w:t>
      </w:r>
      <w:r w:rsidRPr="009065E7">
        <w:rPr>
          <w:rFonts w:ascii="Sylfaen" w:hAnsi="Sylfaen"/>
        </w:rPr>
        <w:t>,</w:t>
      </w:r>
      <w:r w:rsidRPr="009065E7">
        <w:rPr>
          <w:rFonts w:ascii="Sylfaen" w:hAnsi="Sylfaen"/>
          <w:lang w:val="ka-GE"/>
        </w:rPr>
        <w:t xml:space="preserve"> დიასპორასა და სახელმწიფოს შორის კავშირების გაღრმავება.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 xml:space="preserve">3. გრანტის გაცემის პირობები და  პრინციპები 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3.1. აკრძალულია წარმოდგენილი პროექტის ფარგლებში შეძენილი აქტივების რეალიზაცია;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3.2. პროგრამაში მონაწილეობის უფლება აქვს საქართველოს მოქალაქეს, რომელიც ბოლო 1 წლის განმავლობაში ცხოვრობს საზღვარგარეთ;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3.3. პროგრამის ფარგლებში განხორციელდება საზღვარგარეთ მოქმედი ქართული ცეკვის და სიმღერის ანსამბლების დაფინანსება, მისი აღჭურვის და გაძლიერების მიზნით;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3.4. პროექტის განსახორციელებლად გამოყოფილი თანხიდან პროექტის ავტორს ეკრძალება ჰონორარის მიღება;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3.5. გრანტი გაიცემა თავისუფალი კონკურენციის, ეფექტიანობის, გამჭვირვალობის, ანგარიშვალდებულების, ხარჯთეფექტურობის, კანონის წინაშე თანასწორობის, დამოუკიდებლობისა და კოორდინირებულობის პრინციპის დაცვით. 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b/>
          <w:lang w:val="ka-GE"/>
        </w:rPr>
        <w:t>4. გრანტის ოდენობა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4.1. საგრანტო თანხის საერთო ოდენობა შეადგენს 150 000 (ას ორმოცდაათი ათასი) ლარს;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4.2.საგრანტო კონკურსში გამარჯვებულ თითოეულ კანდიდატს გადაეცემა არაუმეტეს 10 000 (ათი ათასი) ლარი </w:t>
      </w:r>
      <w:r w:rsidRPr="009065E7">
        <w:rPr>
          <w:rFonts w:ascii="Sylfaen" w:hAnsi="Sylfaen" w:cs="Sylfaen"/>
          <w:lang w:val="ka-GE"/>
        </w:rPr>
        <w:t>(აღნიშნული თანხა მოიცავს ანსამბლების მიერ შეძენილი ფორმების, ინსტრუმენტების თუ სხვა ინვენტარის ტრანსპორტირების ხარჯს)</w:t>
      </w:r>
      <w:r w:rsidRPr="009065E7">
        <w:rPr>
          <w:rFonts w:ascii="Sylfaen" w:hAnsi="Sylfaen"/>
          <w:lang w:val="ka-GE"/>
        </w:rPr>
        <w:t>;</w:t>
      </w:r>
    </w:p>
    <w:p w:rsidR="009065E7" w:rsidRPr="009065E7" w:rsidRDefault="009065E7" w:rsidP="009065E7">
      <w:pPr>
        <w:spacing w:after="0"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4.3. სამინისტროსა და საგრანტო კონკურსში გამარჯვებულ პირს შორის ფორმდება გრანტის გაცემის და გამოყენების შესახებ ხელშეკრულება;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5. საგრანტო პროგრამის დაფინანსების წყარო</w:t>
      </w:r>
    </w:p>
    <w:p w:rsidR="009065E7" w:rsidRPr="009065E7" w:rsidRDefault="009065E7" w:rsidP="009065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5.1. სამინისტროს მიერ თანხის გამოყოფა ხორციელდება </w:t>
      </w:r>
      <w:r w:rsidRPr="009065E7">
        <w:rPr>
          <w:rFonts w:ascii="Sylfaen" w:hAnsi="Sylfaen" w:cs="Sylfaen"/>
          <w:lang w:val="ka-GE"/>
        </w:rPr>
        <w:t>,,საქართველოს 2021 წლის სახელმწიფო ბიუჯეტის შესახებ’’ საქართველოს კანონის შესაბამისად, საქართველოს საგარეო საქმეთა სამინისტროსთვის გამოყოფილი 2021 წლის საბიუჯეტო ასიგნებებიდან. კერძოდ, აღნიშნული კანონის მე-15 მუხლის 9.1.4 ქვეპუნქტის ,,დიასპორული პოლიტიკის’’ (პროგრამული კოდი 28 01 04) ფარგლებში.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6. საგრანტო კომისია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6.1. საგრანტო პროგრამის ფარგლებში, საგრანტო განაცხადების მიღების, განხილვის და საგრანტო კონკურში გამარჯვებული კონკურსის მონაწილის გამოვლენის მიზნით, საქართველოს საგარეო საქმეთა მინისტრის ინდივიდუალური ადმინისტრაციულ-სამართლებრივი აქტით, იქმნება საგრანტო პროგრამის - „უცხოეთში მოქმედი ქართული ცეკვისა და სიმღერის ანსამბლების მხარდაჭერა“ -  საკონკურსო კომისია.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6.2. მონაწილე კანდიდატთა შერჩევა განხორციელდება დანართის მე-3 პუნქტით გათვალისწინებული პირობების დაცვის და მე-7 პუნქტში მითითებული დოკუმენტებისა და წარმოდგენილი ხარჯთაღრიცხვის შეფასების საფუძველზე</w:t>
      </w:r>
      <w:r w:rsidRPr="009065E7">
        <w:rPr>
          <w:rFonts w:ascii="Sylfaen" w:hAnsi="Sylfaen"/>
          <w:b/>
          <w:u w:val="single"/>
          <w:lang w:val="ka-GE"/>
        </w:rPr>
        <w:t>;</w:t>
      </w:r>
    </w:p>
    <w:p w:rsidR="009065E7" w:rsidRPr="009065E7" w:rsidRDefault="009065E7" w:rsidP="009065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9065E7">
        <w:rPr>
          <w:rFonts w:ascii="Sylfaen" w:hAnsi="Sylfaen" w:cs="Sylfaen"/>
        </w:rPr>
        <w:t xml:space="preserve">6.3. </w:t>
      </w:r>
      <w:proofErr w:type="spellStart"/>
      <w:proofErr w:type="gramStart"/>
      <w:r w:rsidRPr="009065E7">
        <w:rPr>
          <w:rFonts w:ascii="Sylfaen" w:hAnsi="Sylfaen" w:cs="Sylfaen"/>
        </w:rPr>
        <w:t>მონაწილე</w:t>
      </w:r>
      <w:proofErr w:type="spellEnd"/>
      <w:proofErr w:type="gramEnd"/>
      <w:r w:rsidRPr="009065E7">
        <w:rPr>
          <w:rFonts w:ascii="Sylfaen" w:hAnsi="Sylfaen" w:cs="Sylfaen"/>
        </w:rPr>
        <w:t xml:space="preserve"> </w:t>
      </w:r>
      <w:proofErr w:type="spellStart"/>
      <w:r w:rsidRPr="009065E7">
        <w:rPr>
          <w:rFonts w:ascii="Sylfaen" w:hAnsi="Sylfaen" w:cs="Sylfaen"/>
        </w:rPr>
        <w:t>კანდიდატთა</w:t>
      </w:r>
      <w:proofErr w:type="spellEnd"/>
      <w:r w:rsidRPr="009065E7">
        <w:rPr>
          <w:rFonts w:ascii="Sylfaen" w:hAnsi="Sylfaen" w:cs="Sylfaen"/>
        </w:rPr>
        <w:t xml:space="preserve"> </w:t>
      </w:r>
      <w:proofErr w:type="spellStart"/>
      <w:r w:rsidRPr="009065E7">
        <w:rPr>
          <w:rFonts w:ascii="Sylfaen" w:hAnsi="Sylfaen" w:cs="Sylfaen"/>
        </w:rPr>
        <w:t>შერჩევა</w:t>
      </w:r>
      <w:proofErr w:type="spellEnd"/>
      <w:r w:rsidRPr="009065E7">
        <w:rPr>
          <w:rFonts w:ascii="Sylfaen" w:hAnsi="Sylfaen" w:cs="Sylfaen"/>
        </w:rPr>
        <w:t xml:space="preserve"> </w:t>
      </w:r>
      <w:proofErr w:type="spellStart"/>
      <w:r w:rsidRPr="009065E7">
        <w:rPr>
          <w:rFonts w:ascii="Sylfaen" w:hAnsi="Sylfaen" w:cs="Sylfaen"/>
        </w:rPr>
        <w:t>განხორციელდება</w:t>
      </w:r>
      <w:proofErr w:type="spellEnd"/>
      <w:r w:rsidRPr="009065E7">
        <w:rPr>
          <w:rFonts w:ascii="Sylfaen" w:hAnsi="Sylfaen" w:cs="Sylfaen"/>
        </w:rPr>
        <w:t xml:space="preserve"> </w:t>
      </w:r>
      <w:r w:rsidRPr="009065E7">
        <w:rPr>
          <w:rFonts w:ascii="Sylfaen" w:hAnsi="Sylfaen" w:cs="Sylfaen"/>
          <w:lang w:val="ka-GE"/>
        </w:rPr>
        <w:t xml:space="preserve">შემდეგი წესით: </w:t>
      </w:r>
    </w:p>
    <w:p w:rsidR="009065E7" w:rsidRPr="009065E7" w:rsidRDefault="009065E7" w:rsidP="009065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9065E7">
        <w:rPr>
          <w:rFonts w:ascii="Sylfaen" w:hAnsi="Sylfaen" w:cs="Sylfaen"/>
          <w:b/>
        </w:rPr>
        <w:t xml:space="preserve">I </w:t>
      </w:r>
      <w:r w:rsidRPr="009065E7">
        <w:rPr>
          <w:rFonts w:ascii="Sylfaen" w:hAnsi="Sylfaen" w:cs="Sylfaen"/>
          <w:b/>
          <w:lang w:val="ka-GE"/>
        </w:rPr>
        <w:t>ეტაპი:</w:t>
      </w:r>
      <w:r w:rsidRPr="009065E7">
        <w:rPr>
          <w:rFonts w:ascii="Sylfaen" w:hAnsi="Sylfaen" w:cs="Sylfaen"/>
          <w:lang w:val="ka-GE"/>
        </w:rPr>
        <w:t xml:space="preserve"> </w:t>
      </w:r>
      <w:r w:rsidRPr="009065E7">
        <w:rPr>
          <w:rFonts w:ascii="Sylfaen" w:hAnsi="Sylfaen"/>
          <w:lang w:val="ka-GE"/>
        </w:rPr>
        <w:t xml:space="preserve">წარმოდგენილი პროექტის გრანტის გაცემის პირობებთან და წარმოსადგენ </w:t>
      </w:r>
      <w:proofErr w:type="spellStart"/>
      <w:r w:rsidRPr="009065E7">
        <w:rPr>
          <w:rFonts w:ascii="Sylfaen" w:hAnsi="Sylfaen" w:cs="Sylfaen"/>
        </w:rPr>
        <w:t>დოკუმენტებთან</w:t>
      </w:r>
      <w:proofErr w:type="spellEnd"/>
      <w:r w:rsidRPr="009065E7">
        <w:rPr>
          <w:rFonts w:ascii="Sylfaen" w:hAnsi="Sylfaen" w:cs="Sylfaen"/>
          <w:lang w:val="ka-GE"/>
        </w:rPr>
        <w:t>/</w:t>
      </w:r>
      <w:proofErr w:type="spellStart"/>
      <w:r w:rsidRPr="009065E7">
        <w:rPr>
          <w:rFonts w:ascii="Sylfaen" w:hAnsi="Sylfaen" w:cs="Sylfaen"/>
        </w:rPr>
        <w:t>აპლიკაციებთან</w:t>
      </w:r>
      <w:proofErr w:type="spellEnd"/>
      <w:r w:rsidRPr="009065E7">
        <w:rPr>
          <w:rFonts w:ascii="Sylfaen" w:hAnsi="Sylfaen" w:cs="Sylfaen"/>
        </w:rPr>
        <w:t xml:space="preserve"> </w:t>
      </w:r>
      <w:proofErr w:type="spellStart"/>
      <w:r w:rsidRPr="009065E7">
        <w:rPr>
          <w:rFonts w:ascii="Sylfaen" w:hAnsi="Sylfaen" w:cs="Sylfaen"/>
        </w:rPr>
        <w:t>შესაბამისობის</w:t>
      </w:r>
      <w:proofErr w:type="spellEnd"/>
      <w:r w:rsidRPr="009065E7">
        <w:rPr>
          <w:rFonts w:ascii="Sylfaen" w:hAnsi="Sylfaen" w:cs="Sylfaen"/>
        </w:rPr>
        <w:t xml:space="preserve"> </w:t>
      </w:r>
      <w:proofErr w:type="spellStart"/>
      <w:r w:rsidRPr="009065E7">
        <w:rPr>
          <w:rFonts w:ascii="Sylfaen" w:hAnsi="Sylfaen" w:cs="Sylfaen"/>
        </w:rPr>
        <w:t>შეფასება</w:t>
      </w:r>
      <w:proofErr w:type="spellEnd"/>
      <w:r w:rsidRPr="009065E7">
        <w:rPr>
          <w:rFonts w:ascii="Sylfaen" w:hAnsi="Sylfaen" w:cs="Sylfaen"/>
        </w:rPr>
        <w:t>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 w:cs="Sylfaen"/>
          <w:lang w:val="ka-GE"/>
        </w:rPr>
      </w:pPr>
      <w:r w:rsidRPr="009065E7">
        <w:rPr>
          <w:rFonts w:ascii="Sylfaen" w:hAnsi="Sylfaen" w:cs="Sylfaen"/>
          <w:b/>
        </w:rPr>
        <w:t xml:space="preserve">II </w:t>
      </w:r>
      <w:r w:rsidRPr="009065E7">
        <w:rPr>
          <w:rFonts w:ascii="Sylfaen" w:hAnsi="Sylfaen" w:cs="Sylfaen"/>
          <w:b/>
          <w:lang w:val="ka-GE"/>
        </w:rPr>
        <w:t>ეტაპი:</w:t>
      </w:r>
      <w:r w:rsidRPr="009065E7">
        <w:rPr>
          <w:rFonts w:ascii="Sylfaen" w:hAnsi="Sylfaen" w:cs="Sylfaen"/>
          <w:lang w:val="ka-GE"/>
        </w:rPr>
        <w:t xml:space="preserve"> </w:t>
      </w:r>
      <w:proofErr w:type="spellStart"/>
      <w:r w:rsidRPr="009065E7">
        <w:rPr>
          <w:rFonts w:ascii="Sylfaen" w:hAnsi="Sylfaen" w:cs="Sylfaen"/>
        </w:rPr>
        <w:t>გასაუბრება</w:t>
      </w:r>
      <w:proofErr w:type="spellEnd"/>
      <w:r w:rsidRPr="009065E7">
        <w:rPr>
          <w:rFonts w:ascii="Sylfaen" w:hAnsi="Sylfaen" w:cs="Sylfaen"/>
          <w:lang w:val="ka-GE"/>
        </w:rPr>
        <w:t xml:space="preserve"> (საჭიროების შემთხვევაში);</w:t>
      </w:r>
    </w:p>
    <w:p w:rsidR="009065E7" w:rsidRPr="009065E7" w:rsidRDefault="009065E7" w:rsidP="009065E7">
      <w:pPr>
        <w:spacing w:after="0"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 w:cs="Sylfaen"/>
          <w:sz w:val="24"/>
          <w:szCs w:val="24"/>
          <w:lang w:val="ka-GE"/>
        </w:rPr>
        <w:t xml:space="preserve">6.4. </w:t>
      </w:r>
      <w:r w:rsidRPr="009065E7">
        <w:rPr>
          <w:rFonts w:ascii="Sylfaen" w:hAnsi="Sylfaen"/>
          <w:lang w:val="ka-GE"/>
        </w:rPr>
        <w:t>საგრანტო განაცხადი არ განიხილება თუ იგი წარმოდგენილ იქნა დანართში მითითებული ვადების ან/და დანართის მე-3 პუნქტით გათვალისწინებული პირობების დარღვევით, აგრეთვე, დანართის მე-7.2. ქვეპუნქტში მითითებული დოკუმენტების არასრული სახით წარმოდგენის შემთხვევაში;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7. საგრანტო განცხადების წარდგენა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7.1. საგრანტო განცხადების წარდგენის უფლება აქვს საქართველოს სრულწლოვან მოქალაქეს.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7.2. განმცხადებლის მიერ წარსადგენი სავალდებულო დოკუმენტები: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 w:cs="Sylfaen"/>
          <w:lang w:val="ka-GE"/>
        </w:rPr>
        <w:t>დადგენილი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ფორმის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მიხედვით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შევსებული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განაცხადი</w:t>
      </w:r>
      <w:r w:rsidRPr="009065E7">
        <w:rPr>
          <w:rFonts w:ascii="Sylfaen" w:hAnsi="Sylfaen"/>
          <w:lang w:val="ka-GE"/>
        </w:rPr>
        <w:t xml:space="preserve"> (</w:t>
      </w:r>
      <w:r w:rsidRPr="009065E7">
        <w:rPr>
          <w:rFonts w:ascii="Sylfaen" w:hAnsi="Sylfaen" w:cs="Sylfaen"/>
          <w:lang w:val="ka-GE"/>
        </w:rPr>
        <w:t>დანართი</w:t>
      </w:r>
      <w:r w:rsidRPr="009065E7">
        <w:rPr>
          <w:rFonts w:ascii="Sylfaen" w:hAnsi="Sylfaen"/>
          <w:lang w:val="ka-GE"/>
        </w:rPr>
        <w:t xml:space="preserve"> N2);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პროექტის დეტალურად გაწერილი ბიუჯეტის თანდართული ფორმა (დანართი N3);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 w:cs="Sylfaen"/>
          <w:lang w:val="ka-GE"/>
        </w:rPr>
        <w:lastRenderedPageBreak/>
        <w:t>ერთი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ფოტოსურათი</w:t>
      </w:r>
      <w:r w:rsidRPr="009065E7">
        <w:rPr>
          <w:rFonts w:ascii="Sylfaen" w:hAnsi="Sylfaen"/>
          <w:lang w:val="ka-GE"/>
        </w:rPr>
        <w:t>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CV </w:t>
      </w:r>
      <w:r w:rsidRPr="009065E7">
        <w:rPr>
          <w:rFonts w:ascii="Sylfaen" w:hAnsi="Sylfaen" w:cs="Sylfaen"/>
          <w:lang w:val="ka-GE"/>
        </w:rPr>
        <w:t>ქართულ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ენაზე</w:t>
      </w:r>
      <w:r w:rsidRPr="009065E7">
        <w:rPr>
          <w:rFonts w:ascii="Sylfaen" w:hAnsi="Sylfaen"/>
          <w:lang w:val="ka-GE"/>
        </w:rPr>
        <w:t>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 w:cs="Sylfaen"/>
          <w:lang w:val="ka-GE"/>
        </w:rPr>
        <w:t>საქართველოს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მოქალაქის მოქმედი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პირადობის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მოწმობა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ან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საქართველოს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მოქალაქის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პასპორტი</w:t>
      </w:r>
      <w:r w:rsidRPr="009065E7">
        <w:rPr>
          <w:rFonts w:ascii="Sylfaen" w:hAnsi="Sylfaen"/>
          <w:lang w:val="ka-GE"/>
        </w:rPr>
        <w:t>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/>
          <w:b/>
          <w:u w:val="single"/>
          <w:lang w:val="ka-GE"/>
        </w:rPr>
      </w:pPr>
      <w:r w:rsidRPr="009065E7">
        <w:rPr>
          <w:rFonts w:ascii="Sylfaen" w:hAnsi="Sylfaen" w:cs="Sylfaen"/>
          <w:lang w:val="ka-GE"/>
        </w:rPr>
        <w:t>საზღვარგარეთ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ლეგალურად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ყოფნის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დამადასტურებელი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დოკუმენტი</w:t>
      </w:r>
      <w:r w:rsidRPr="009065E7">
        <w:rPr>
          <w:rFonts w:ascii="Sylfaen" w:hAnsi="Sylfaen"/>
          <w:lang w:val="ka-GE"/>
        </w:rPr>
        <w:t xml:space="preserve"> (</w:t>
      </w:r>
      <w:r w:rsidRPr="009065E7">
        <w:rPr>
          <w:rFonts w:ascii="Sylfaen" w:hAnsi="Sylfaen" w:cs="Sylfaen"/>
          <w:lang w:val="ka-GE"/>
        </w:rPr>
        <w:t>სასწავლო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ვიზა</w:t>
      </w:r>
      <w:r w:rsidRPr="009065E7">
        <w:rPr>
          <w:rFonts w:ascii="Sylfaen" w:hAnsi="Sylfaen"/>
          <w:lang w:val="ka-GE"/>
        </w:rPr>
        <w:t xml:space="preserve">, </w:t>
      </w:r>
      <w:r w:rsidRPr="009065E7">
        <w:rPr>
          <w:rFonts w:ascii="Sylfaen" w:hAnsi="Sylfaen" w:cs="Sylfaen"/>
          <w:lang w:val="ka-GE"/>
        </w:rPr>
        <w:t>ცხოვრების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ნებართვა</w:t>
      </w:r>
      <w:r w:rsidRPr="009065E7">
        <w:rPr>
          <w:rFonts w:ascii="Sylfaen" w:hAnsi="Sylfaen"/>
          <w:lang w:val="ka-GE"/>
        </w:rPr>
        <w:t xml:space="preserve">, </w:t>
      </w:r>
      <w:r w:rsidRPr="009065E7">
        <w:rPr>
          <w:rFonts w:ascii="Sylfaen" w:hAnsi="Sylfaen" w:cs="Sylfaen"/>
          <w:lang w:val="ka-GE"/>
        </w:rPr>
        <w:t>ცნობა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მუშაობის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უფლების</w:t>
      </w:r>
      <w:r w:rsidRPr="009065E7">
        <w:rPr>
          <w:rFonts w:ascii="Sylfaen" w:hAnsi="Sylfaen"/>
          <w:lang w:val="ka-GE"/>
        </w:rPr>
        <w:t xml:space="preserve"> </w:t>
      </w:r>
      <w:r w:rsidRPr="009065E7">
        <w:rPr>
          <w:rFonts w:ascii="Sylfaen" w:hAnsi="Sylfaen" w:cs="Sylfaen"/>
          <w:lang w:val="ka-GE"/>
        </w:rPr>
        <w:t>შესახებ და სხვა)</w:t>
      </w:r>
      <w:r w:rsidRPr="009065E7">
        <w:rPr>
          <w:rFonts w:ascii="Sylfaen" w:hAnsi="Sylfaen"/>
          <w:lang w:val="ka-GE"/>
        </w:rPr>
        <w:t>;</w:t>
      </w:r>
    </w:p>
    <w:p w:rsidR="009065E7" w:rsidRPr="009065E7" w:rsidRDefault="009065E7" w:rsidP="009065E7">
      <w:pPr>
        <w:numPr>
          <w:ilvl w:val="0"/>
          <w:numId w:val="5"/>
        </w:numPr>
        <w:spacing w:line="256" w:lineRule="auto"/>
        <w:contextualSpacing/>
        <w:jc w:val="both"/>
        <w:rPr>
          <w:rFonts w:ascii="Sylfaen" w:hAnsi="Sylfaen" w:cs="Sylfaen"/>
          <w:lang w:val="ka-GE"/>
        </w:rPr>
      </w:pPr>
      <w:r w:rsidRPr="009065E7">
        <w:rPr>
          <w:rFonts w:ascii="Sylfaen" w:hAnsi="Sylfaen"/>
          <w:lang w:val="ka-GE"/>
        </w:rPr>
        <w:t xml:space="preserve">საზღვარგარეთ მოქმედი ქართული ცეკვის ან/და სიმღერის </w:t>
      </w:r>
      <w:r w:rsidRPr="009065E7">
        <w:rPr>
          <w:rFonts w:ascii="Sylfaen" w:hAnsi="Sylfaen" w:cs="Sylfaen"/>
          <w:lang w:val="ka-GE"/>
        </w:rPr>
        <w:t>ანსამბლის ბოლო 3 წლის განმავლობაში განხორციელებული აქტივობების ამსახველი ფოტო/ვიდეო მასალა და ღონისძიებების დასახელება.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7.3. საგრანტო წინადადება უნდა მოიცავდეს: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 w:cs="Sylfaen"/>
          <w:lang w:val="ka-GE"/>
        </w:rPr>
        <w:t>რა</w:t>
      </w:r>
      <w:r w:rsidRPr="009065E7">
        <w:rPr>
          <w:rFonts w:ascii="Sylfaen" w:hAnsi="Sylfaen"/>
          <w:lang w:val="ka-GE"/>
        </w:rPr>
        <w:t xml:space="preserve"> მეთოდებითა და საშუალებით უზრუნველყოფს განმცხადებელი წარმოდგენილი პროექტის განხორციელებას;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საქართველოში რეგისტრირებული იურიდიული ან ფიზიკური პირის მიერ გაცემული წინასწარი ხარჯთაღრიცხვის დამადასტურებელ დოკუმენტს (ინვოისი ან ხელშეკრულება);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უცხოეთში მოქმედი ქართული ცეკვის ან/და სიმღერის ანსამბლის რეგისტრაციის მოწმობას, ასეთის არსებობის შემთხვევაში;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გრანტის ოდენობას, რომლის ფარგლებშიც უზრუნველყოფს განმცხადებელი წარმოდგენილი პროექტის განხორციელებას; 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შესრულების ვადას;</w:t>
      </w:r>
    </w:p>
    <w:p w:rsidR="009065E7" w:rsidRPr="009065E7" w:rsidRDefault="009065E7" w:rsidP="009065E7">
      <w:pPr>
        <w:numPr>
          <w:ilvl w:val="0"/>
          <w:numId w:val="6"/>
        </w:numPr>
        <w:spacing w:line="256" w:lineRule="auto"/>
        <w:contextualSpacing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მოსალოდნელ შედეგს.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8. გრანტით მიღებული სახსრებით შეძენილი ქონება</w:t>
      </w:r>
    </w:p>
    <w:p w:rsidR="009065E7" w:rsidRPr="009065E7" w:rsidRDefault="009065E7" w:rsidP="009065E7">
      <w:pPr>
        <w:spacing w:after="360"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8.1. პროექტის ფარგლებში, გრანტით მიღებული სახსრებით შეძენილი ქონება რჩება იმ ანსამბლის საკუთრებაში, რომლის სარგებლობისთვისაც იქნა ეს ქონება შეძენილი.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9. საგრანტო კონკურსის გამოცხადების ვადები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9.1. საგრანტო განაცხადის წარდგენა შესაძლებელია 2021 წლის</w:t>
      </w:r>
      <w:r w:rsidR="00C96B93">
        <w:rPr>
          <w:rFonts w:ascii="Sylfaen" w:hAnsi="Sylfaen"/>
          <w:lang w:val="ka-GE"/>
        </w:rPr>
        <w:t xml:space="preserve"> 5</w:t>
      </w:r>
      <w:r w:rsidRPr="009065E7">
        <w:rPr>
          <w:rFonts w:ascii="Sylfaen" w:hAnsi="Sylfaen"/>
          <w:lang w:val="ka-GE"/>
        </w:rPr>
        <w:t xml:space="preserve"> აპრილიდან</w:t>
      </w:r>
      <w:r w:rsidR="00C96B93">
        <w:rPr>
          <w:rFonts w:ascii="Sylfaen" w:hAnsi="Sylfaen"/>
          <w:lang w:val="ka-GE"/>
        </w:rPr>
        <w:t xml:space="preserve"> 5</w:t>
      </w:r>
      <w:bookmarkStart w:id="0" w:name="_GoBack"/>
      <w:bookmarkEnd w:id="0"/>
      <w:r w:rsidRPr="009065E7">
        <w:rPr>
          <w:rFonts w:ascii="Sylfaen" w:hAnsi="Sylfaen"/>
          <w:lang w:val="ka-GE"/>
        </w:rPr>
        <w:t xml:space="preserve"> მაისის ჩათვლით. </w:t>
      </w: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 xml:space="preserve">9.2. საგრანტო განაცხადისა და შესაბამისი დოკუმენტების (ქართულ ენაზე) მიღება, მითითებული ვადების გათვალისწინებით, ხდება მხოლოდ ელექტრონულად, ელექტრონული ფოსტის შემდეგ მისამართზე - </w:t>
      </w:r>
      <w:r w:rsidRPr="009065E7">
        <w:rPr>
          <w:rFonts w:ascii="Sylfaen" w:hAnsi="Sylfaen"/>
        </w:rPr>
        <w:t>folk</w:t>
      </w:r>
      <w:r w:rsidRPr="009065E7">
        <w:rPr>
          <w:rFonts w:ascii="Sylfaen" w:hAnsi="Sylfaen"/>
          <w:lang w:val="ka-GE"/>
        </w:rPr>
        <w:t>@mfa.gov.ge;</w:t>
      </w:r>
    </w:p>
    <w:p w:rsidR="009065E7" w:rsidRPr="009065E7" w:rsidRDefault="009065E7" w:rsidP="009065E7">
      <w:pPr>
        <w:spacing w:after="0" w:line="256" w:lineRule="auto"/>
        <w:jc w:val="both"/>
        <w:rPr>
          <w:rFonts w:ascii="Sylfaen" w:hAnsi="Sylfaen"/>
          <w:lang w:val="ka-GE"/>
        </w:rPr>
      </w:pPr>
    </w:p>
    <w:p w:rsidR="009065E7" w:rsidRPr="009065E7" w:rsidRDefault="009065E7" w:rsidP="009065E7">
      <w:pPr>
        <w:spacing w:line="256" w:lineRule="auto"/>
        <w:jc w:val="both"/>
        <w:rPr>
          <w:rFonts w:ascii="Sylfaen" w:hAnsi="Sylfaen"/>
          <w:b/>
          <w:lang w:val="ka-GE"/>
        </w:rPr>
      </w:pPr>
      <w:r w:rsidRPr="009065E7">
        <w:rPr>
          <w:rFonts w:ascii="Sylfaen" w:hAnsi="Sylfaen"/>
          <w:b/>
          <w:lang w:val="ka-GE"/>
        </w:rPr>
        <w:t>10. საგრანტო კონკურსის ორგანიზება</w:t>
      </w:r>
    </w:p>
    <w:p w:rsidR="00F0092A" w:rsidRPr="009065E7" w:rsidRDefault="009065E7" w:rsidP="009065E7">
      <w:pPr>
        <w:spacing w:line="256" w:lineRule="auto"/>
        <w:jc w:val="both"/>
        <w:rPr>
          <w:rFonts w:ascii="Sylfaen" w:hAnsi="Sylfaen"/>
          <w:lang w:val="ka-GE"/>
        </w:rPr>
      </w:pPr>
      <w:r w:rsidRPr="009065E7">
        <w:rPr>
          <w:rFonts w:ascii="Sylfaen" w:hAnsi="Sylfaen"/>
          <w:lang w:val="ka-GE"/>
        </w:rPr>
        <w:t>10.1. კონკურსის ჩატარების ორგანიზებას უზრუნველყოფს საგარეო საქმეთა სამინისტროს დიასპორასთან ურთიერთობის დეპარტამენტი.</w:t>
      </w:r>
    </w:p>
    <w:sectPr w:rsidR="00F0092A" w:rsidRPr="009065E7" w:rsidSect="00536B1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F9E"/>
    <w:multiLevelType w:val="hybridMultilevel"/>
    <w:tmpl w:val="A7E68B44"/>
    <w:lvl w:ilvl="0" w:tplc="C7BC1018">
      <w:numFmt w:val="bullet"/>
      <w:lvlText w:val=""/>
      <w:lvlJc w:val="left"/>
      <w:pPr>
        <w:ind w:left="720" w:hanging="360"/>
      </w:pPr>
      <w:rPr>
        <w:rFonts w:ascii="Sylfaen" w:eastAsiaTheme="minorHAnsi" w:hAnsi="Sylfaen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C42"/>
    <w:multiLevelType w:val="hybridMultilevel"/>
    <w:tmpl w:val="301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3C9"/>
    <w:multiLevelType w:val="hybridMultilevel"/>
    <w:tmpl w:val="E070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6662"/>
    <w:multiLevelType w:val="hybridMultilevel"/>
    <w:tmpl w:val="2FAA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75CD"/>
    <w:multiLevelType w:val="hybridMultilevel"/>
    <w:tmpl w:val="F79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0BCD"/>
    <w:multiLevelType w:val="hybridMultilevel"/>
    <w:tmpl w:val="05A624A8"/>
    <w:lvl w:ilvl="0" w:tplc="D8CE0B48">
      <w:start w:val="1"/>
      <w:numFmt w:val="decimal"/>
      <w:lvlText w:val="%1."/>
      <w:lvlJc w:val="left"/>
      <w:pPr>
        <w:ind w:left="720" w:hanging="360"/>
      </w:pPr>
      <w:rPr>
        <w:rFonts w:cs="Sylfaen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E"/>
    <w:rsid w:val="00047D0D"/>
    <w:rsid w:val="00050113"/>
    <w:rsid w:val="000A1824"/>
    <w:rsid w:val="0012373E"/>
    <w:rsid w:val="001B65BB"/>
    <w:rsid w:val="001D20E5"/>
    <w:rsid w:val="001F149A"/>
    <w:rsid w:val="00234FD3"/>
    <w:rsid w:val="0025780E"/>
    <w:rsid w:val="002602DB"/>
    <w:rsid w:val="002D13DD"/>
    <w:rsid w:val="00353B11"/>
    <w:rsid w:val="003573E5"/>
    <w:rsid w:val="00397DF2"/>
    <w:rsid w:val="004120CB"/>
    <w:rsid w:val="00442ED1"/>
    <w:rsid w:val="004B4DF1"/>
    <w:rsid w:val="00515CE1"/>
    <w:rsid w:val="0053603D"/>
    <w:rsid w:val="00536B1D"/>
    <w:rsid w:val="0055058B"/>
    <w:rsid w:val="005D2A6D"/>
    <w:rsid w:val="005D4B30"/>
    <w:rsid w:val="005E6A77"/>
    <w:rsid w:val="00635A98"/>
    <w:rsid w:val="006639C9"/>
    <w:rsid w:val="0068792F"/>
    <w:rsid w:val="006E3114"/>
    <w:rsid w:val="007176E7"/>
    <w:rsid w:val="00773575"/>
    <w:rsid w:val="007C470C"/>
    <w:rsid w:val="007E5996"/>
    <w:rsid w:val="00803970"/>
    <w:rsid w:val="00807E00"/>
    <w:rsid w:val="008944DD"/>
    <w:rsid w:val="008E09E8"/>
    <w:rsid w:val="009065E7"/>
    <w:rsid w:val="00972DA8"/>
    <w:rsid w:val="00980D50"/>
    <w:rsid w:val="00987891"/>
    <w:rsid w:val="009A2224"/>
    <w:rsid w:val="009B5A57"/>
    <w:rsid w:val="009D7545"/>
    <w:rsid w:val="00A82A42"/>
    <w:rsid w:val="00AB1FBA"/>
    <w:rsid w:val="00AB6599"/>
    <w:rsid w:val="00AD20F9"/>
    <w:rsid w:val="00AE2B28"/>
    <w:rsid w:val="00B41E05"/>
    <w:rsid w:val="00B96A84"/>
    <w:rsid w:val="00BB0E9C"/>
    <w:rsid w:val="00BE124F"/>
    <w:rsid w:val="00C25CA2"/>
    <w:rsid w:val="00C3580F"/>
    <w:rsid w:val="00C513D8"/>
    <w:rsid w:val="00C96B93"/>
    <w:rsid w:val="00D21E35"/>
    <w:rsid w:val="00DC31DF"/>
    <w:rsid w:val="00E24046"/>
    <w:rsid w:val="00E61D49"/>
    <w:rsid w:val="00ED354C"/>
    <w:rsid w:val="00F0092A"/>
    <w:rsid w:val="00F0118E"/>
    <w:rsid w:val="00F14B2E"/>
    <w:rsid w:val="00F250A2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80D6F-2C17-437C-B972-A52974DA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5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F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Ekaterini Kupatadzidu</dc:creator>
  <cp:keywords/>
  <dc:description/>
  <cp:lastModifiedBy>Mukhran Gulaghashvili</cp:lastModifiedBy>
  <cp:revision>35</cp:revision>
  <cp:lastPrinted>2020-07-30T12:13:00Z</cp:lastPrinted>
  <dcterms:created xsi:type="dcterms:W3CDTF">2020-03-18T08:12:00Z</dcterms:created>
  <dcterms:modified xsi:type="dcterms:W3CDTF">2021-04-01T06:19:00Z</dcterms:modified>
</cp:coreProperties>
</file>